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top w:w="24" w:type="dxa"/>
          <w:left w:w="24" w:type="dxa"/>
          <w:bottom w:w="24" w:type="dxa"/>
          <w:right w:w="24" w:type="dxa"/>
        </w:tblCellMar>
        <w:tblLook w:val="04A0" w:firstRow="1" w:lastRow="0" w:firstColumn="1" w:lastColumn="0" w:noHBand="0" w:noVBand="1"/>
      </w:tblPr>
      <w:tblGrid>
        <w:gridCol w:w="54"/>
        <w:gridCol w:w="11946"/>
      </w:tblGrid>
      <w:tr w:rsidR="00BF4101" w:rsidTr="003F0EBF">
        <w:trPr>
          <w:tblCellSpacing w:w="0" w:type="dxa"/>
          <w:jc w:val="center"/>
        </w:trPr>
        <w:tc>
          <w:tcPr>
            <w:tcW w:w="0" w:type="auto"/>
            <w:gridSpan w:val="2"/>
            <w:vAlign w:val="center"/>
            <w:hideMark/>
          </w:tcPr>
          <w:p w:rsidR="00BF4101" w:rsidRDefault="00BF4101" w:rsidP="003F0EBF">
            <w:pPr>
              <w:pStyle w:val="Heading1"/>
              <w:jc w:val="center"/>
              <w:rPr>
                <w:rFonts w:eastAsia="Times New Roman"/>
              </w:rPr>
            </w:pPr>
            <w:r>
              <w:rPr>
                <w:rFonts w:eastAsia="Times New Roman"/>
              </w:rPr>
              <w:t>Sejur Coasta Amalfitana - Hotel Settimo Cielo</w:t>
            </w:r>
          </w:p>
        </w:tc>
      </w:tr>
      <w:tr w:rsidR="00BF4101" w:rsidTr="003F0EBF">
        <w:trPr>
          <w:tblCellSpacing w:w="0" w:type="dxa"/>
          <w:jc w:val="center"/>
        </w:trPr>
        <w:tc>
          <w:tcPr>
            <w:tcW w:w="0" w:type="auto"/>
            <w:vAlign w:val="center"/>
            <w:hideMark/>
          </w:tcPr>
          <w:p w:rsidR="00BF4101" w:rsidRDefault="00BF4101" w:rsidP="003F0EBF">
            <w:pPr>
              <w:rPr>
                <w:rFonts w:eastAsia="Times New Roman"/>
              </w:rPr>
            </w:pPr>
          </w:p>
        </w:tc>
        <w:tc>
          <w:tcPr>
            <w:tcW w:w="0" w:type="auto"/>
            <w:vAlign w:val="center"/>
            <w:hideMark/>
          </w:tcPr>
          <w:p w:rsidR="00BF4101" w:rsidRDefault="00BF4101" w:rsidP="003F0EBF">
            <w:pPr>
              <w:pStyle w:val="NormalWeb"/>
              <w:shd w:val="clear" w:color="auto" w:fill="F3F3F5"/>
              <w:spacing w:before="0"/>
              <w:jc w:val="center"/>
            </w:pPr>
            <w:r>
              <w:rPr>
                <w:sz w:val="27"/>
                <w:szCs w:val="27"/>
              </w:rPr>
              <w:t>de la</w:t>
            </w:r>
            <w:r>
              <w:t xml:space="preserve"> </w:t>
            </w:r>
            <w:r>
              <w:rPr>
                <w:color w:val="46A942"/>
                <w:sz w:val="75"/>
                <w:szCs w:val="75"/>
              </w:rPr>
              <w:t xml:space="preserve">719 </w:t>
            </w:r>
            <w:r>
              <w:rPr>
                <w:sz w:val="27"/>
                <w:szCs w:val="27"/>
              </w:rPr>
              <w:t>EUR / pachet / pers</w:t>
            </w:r>
          </w:p>
          <w:p w:rsidR="00BF4101" w:rsidRDefault="00BF4101" w:rsidP="003F0EBF">
            <w:pPr>
              <w:pStyle w:val="NormalWeb"/>
              <w:shd w:val="clear" w:color="auto" w:fill="F3F3F5"/>
              <w:jc w:val="center"/>
              <w:rPr>
                <w:sz w:val="27"/>
                <w:szCs w:val="27"/>
              </w:rPr>
            </w:pPr>
            <w:r>
              <w:rPr>
                <w:b/>
                <w:bCs/>
                <w:sz w:val="27"/>
                <w:szCs w:val="27"/>
              </w:rPr>
              <w:t>Perioada:</w:t>
            </w:r>
            <w:r>
              <w:rPr>
                <w:sz w:val="27"/>
                <w:szCs w:val="27"/>
              </w:rPr>
              <w:t xml:space="preserve"> </w:t>
            </w:r>
          </w:p>
          <w:p w:rsidR="00BF4101" w:rsidRPr="00BF4101" w:rsidRDefault="00BF4101" w:rsidP="00BF4101">
            <w:pPr>
              <w:spacing w:before="100" w:beforeAutospacing="1" w:after="100" w:afterAutospacing="1"/>
              <w:rPr>
                <w:rFonts w:eastAsia="Times New Roman"/>
              </w:rPr>
            </w:pPr>
            <w:r w:rsidRPr="00BF4101">
              <w:rPr>
                <w:rFonts w:eastAsia="Times New Roman"/>
                <w:b/>
              </w:rPr>
              <w:t>Hotelul Settimo Cielo</w:t>
            </w:r>
            <w:r w:rsidRPr="00BF4101">
              <w:rPr>
                <w:rFonts w:eastAsia="Times New Roman"/>
              </w:rPr>
              <w:t xml:space="preserve"> are o terasă pe acoperiş cu piscină, zonă de plajă şi vedere panoramică la Sorrento, la Golful Napoli şi la Muntele Vezuviu. În Piazza Tasso se poate ajunge pe jos în 10 minute.</w:t>
            </w:r>
          </w:p>
          <w:p w:rsidR="00BF4101" w:rsidRPr="00BF4101" w:rsidRDefault="00BF4101" w:rsidP="00BF4101">
            <w:pPr>
              <w:spacing w:before="100" w:beforeAutospacing="1" w:after="100" w:afterAutospacing="1"/>
              <w:rPr>
                <w:rFonts w:eastAsia="Times New Roman"/>
              </w:rPr>
            </w:pPr>
            <w:r w:rsidRPr="00BF4101">
              <w:rPr>
                <w:rFonts w:eastAsia="Times New Roman"/>
              </w:rPr>
              <w:t>Toate camerele Hotelului Settimo Cielo au aer condiţionat, TV prin satelit și baie privată. Toate camere oferă vedere la mare.</w:t>
            </w:r>
          </w:p>
          <w:p w:rsidR="00BF4101" w:rsidRPr="00BF4101" w:rsidRDefault="00BF4101" w:rsidP="00BF4101">
            <w:pPr>
              <w:spacing w:before="100" w:beforeAutospacing="1" w:after="100" w:afterAutospacing="1"/>
              <w:rPr>
                <w:rFonts w:eastAsia="Times New Roman"/>
              </w:rPr>
            </w:pPr>
            <w:r w:rsidRPr="00BF4101">
              <w:rPr>
                <w:rFonts w:eastAsia="Times New Roman"/>
              </w:rPr>
              <w:t xml:space="preserve">La hotel există, de asemenea, un bar cu program nonstop și o grădină. La cerere pot fi puse la dispoziție locuri într-o parcare mică. </w:t>
            </w:r>
          </w:p>
          <w:p w:rsidR="00BF4101" w:rsidRDefault="00BF4101" w:rsidP="003F0EBF">
            <w:pPr>
              <w:pStyle w:val="NormalWeb"/>
              <w:shd w:val="clear" w:color="auto" w:fill="F3F3F5"/>
              <w:jc w:val="center"/>
              <w:rPr>
                <w:sz w:val="27"/>
                <w:szCs w:val="27"/>
              </w:rPr>
            </w:pPr>
            <w:r>
              <w:rPr>
                <w:sz w:val="27"/>
                <w:szCs w:val="27"/>
              </w:rPr>
              <w:t xml:space="preserve"> </w:t>
            </w:r>
          </w:p>
        </w:tc>
      </w:tr>
      <w:tr w:rsidR="00BF4101" w:rsidTr="003F0EBF">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4101" w:rsidRDefault="00BF4101" w:rsidP="003F0EBF">
            <w:pPr>
              <w:pStyle w:val="NormalWeb"/>
              <w:rPr>
                <w:color w:val="FFFFFF"/>
              </w:rPr>
            </w:pPr>
          </w:p>
        </w:tc>
      </w:tr>
      <w:tr w:rsidR="00BF4101" w:rsidTr="003F0EBF">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4101" w:rsidRDefault="00BF4101" w:rsidP="003F0EBF">
            <w:pPr>
              <w:pStyle w:val="NormalWeb"/>
              <w:rPr>
                <w:color w:val="FFFFFF"/>
              </w:rPr>
            </w:pPr>
            <w:r>
              <w:rPr>
                <w:b/>
                <w:bCs/>
                <w:color w:val="FFFFFF"/>
              </w:rPr>
              <w:t>Servicii incluse</w:t>
            </w:r>
          </w:p>
        </w:tc>
      </w:tr>
      <w:tr w:rsidR="00BF4101" w:rsidTr="003F0EBF">
        <w:trPr>
          <w:tblCellSpacing w:w="0" w:type="dxa"/>
          <w:jc w:val="center"/>
        </w:trPr>
        <w:tc>
          <w:tcPr>
            <w:tcW w:w="0" w:type="auto"/>
            <w:gridSpan w:val="2"/>
            <w:vAlign w:val="center"/>
            <w:hideMark/>
          </w:tcPr>
          <w:p w:rsidR="00BF4101" w:rsidRDefault="00BF4101" w:rsidP="003F0EBF">
            <w:pPr>
              <w:pStyle w:val="NormalWeb"/>
            </w:pPr>
            <w:r>
              <w:t xml:space="preserve">- Transport cu avionul pe ruta Bucuresti - Napoli - Bucuresti (Inclus) </w:t>
            </w:r>
            <w:r>
              <w:br/>
              <w:t xml:space="preserve">- 1 bagaj de cala si 1 bagaj de mana/ persoana (Inclus) </w:t>
            </w:r>
            <w:r>
              <w:br/>
              <w:t xml:space="preserve">- Taxe de aeroport (Inclus) </w:t>
            </w:r>
            <w:r>
              <w:br/>
              <w:t xml:space="preserve">- Transfer aeroport - hotel - aeroport (Inclus) </w:t>
            </w:r>
            <w:r>
              <w:br/>
              <w:t xml:space="preserve">- Cazare 7 nopti (Inclus) </w:t>
            </w:r>
          </w:p>
        </w:tc>
      </w:tr>
      <w:tr w:rsidR="00BF4101" w:rsidTr="003F0EBF">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BF4101" w:rsidRDefault="00BF4101" w:rsidP="003F0EBF">
            <w:pPr>
              <w:pStyle w:val="NormalWeb"/>
              <w:rPr>
                <w:color w:val="FFFFFF"/>
              </w:rPr>
            </w:pPr>
            <w:r>
              <w:rPr>
                <w:b/>
                <w:bCs/>
                <w:color w:val="FFFFFF"/>
              </w:rPr>
              <w:t>Tarife Pachet</w:t>
            </w:r>
          </w:p>
        </w:tc>
      </w:tr>
      <w:tr w:rsidR="00BF4101" w:rsidTr="003F0EBF">
        <w:trPr>
          <w:tblCellSpacing w:w="0" w:type="dxa"/>
          <w:jc w:val="center"/>
        </w:trPr>
        <w:tc>
          <w:tcPr>
            <w:tcW w:w="0" w:type="auto"/>
            <w:gridSpan w:val="2"/>
            <w:vAlign w:val="center"/>
            <w:hideMark/>
          </w:tcPr>
          <w:p w:rsidR="00BF4101" w:rsidRDefault="00BF4101" w:rsidP="003F0EBF">
            <w:pPr>
              <w:rPr>
                <w:rFonts w:eastAsia="Times New Roman"/>
              </w:rPr>
            </w:pPr>
          </w:p>
          <w:p w:rsidR="00BF4101" w:rsidRDefault="00BF4101" w:rsidP="003F0EBF">
            <w:pPr>
              <w:rPr>
                <w:rFonts w:eastAsia="Times New Roman"/>
              </w:rPr>
            </w:pPr>
          </w:p>
        </w:tc>
      </w:tr>
      <w:tr w:rsidR="00BF4101" w:rsidTr="00BF4101">
        <w:trPr>
          <w:tblCellSpacing w:w="0" w:type="dxa"/>
          <w:jc w:val="center"/>
        </w:trPr>
        <w:tc>
          <w:tcPr>
            <w:tcW w:w="0" w:type="auto"/>
            <w:gridSpan w:val="2"/>
            <w:vAlign w:val="center"/>
            <w:hideMark/>
          </w:tcPr>
          <w:p w:rsidR="00BF4101" w:rsidRDefault="00BF4101" w:rsidP="00BF4101">
            <w:pPr>
              <w:jc w:val="right"/>
              <w:rPr>
                <w:rFonts w:eastAsia="Times New Roman"/>
              </w:rPr>
            </w:pPr>
          </w:p>
          <w:tbl>
            <w:tblPr>
              <w:tblW w:w="361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6"/>
              <w:gridCol w:w="1806"/>
              <w:gridCol w:w="1309"/>
              <w:gridCol w:w="1517"/>
            </w:tblGrid>
            <w:tr w:rsidR="00BF4101" w:rsidTr="00BF4101">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4101" w:rsidRDefault="00BF4101" w:rsidP="00BF4101">
                  <w:pPr>
                    <w:jc w:val="right"/>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4101" w:rsidRDefault="00BF4101" w:rsidP="00BF4101">
                  <w:pPr>
                    <w:jc w:val="right"/>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4101" w:rsidRDefault="00BF4101" w:rsidP="00BF4101">
                  <w:pPr>
                    <w:jc w:val="right"/>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BF4101" w:rsidRDefault="00BF4101" w:rsidP="00BF4101">
                  <w:pPr>
                    <w:jc w:val="right"/>
                    <w:rPr>
                      <w:rFonts w:eastAsia="Times New Roman"/>
                      <w:b/>
                      <w:bCs/>
                      <w:color w:val="FFFFFF"/>
                    </w:rPr>
                  </w:pPr>
                  <w:r>
                    <w:rPr>
                      <w:rFonts w:eastAsia="Times New Roman"/>
                      <w:b/>
                      <w:bCs/>
                      <w:color w:val="FFFFFF"/>
                    </w:rPr>
                    <w:t>Pret Adult</w:t>
                  </w:r>
                </w:p>
              </w:tc>
            </w:tr>
            <w:tr w:rsidR="00BF4101" w:rsidTr="00BF41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rPr>
                  </w:pPr>
                  <w:r>
                    <w:rPr>
                      <w:rFonts w:eastAsia="Times New Roman"/>
                    </w:rPr>
                    <w:t>loc in Camera Dubla 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rPr>
                  </w:pPr>
                  <w:r>
                    <w:rPr>
                      <w:rFonts w:eastAsia="Times New Roman"/>
                    </w:rPr>
                    <w:t>09.05.2020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b/>
                      <w:bCs/>
                      <w:color w:val="46A942"/>
                    </w:rPr>
                  </w:pPr>
                  <w:r>
                    <w:rPr>
                      <w:rFonts w:eastAsia="Times New Roman"/>
                      <w:b/>
                      <w:bCs/>
                      <w:color w:val="46A942"/>
                    </w:rPr>
                    <w:t>719</w:t>
                  </w:r>
                  <w:r>
                    <w:rPr>
                      <w:rFonts w:eastAsia="Times New Roman"/>
                      <w:b/>
                      <w:bCs/>
                      <w:color w:val="46A942"/>
                    </w:rPr>
                    <w:t xml:space="preserve"> EUR</w:t>
                  </w:r>
                </w:p>
              </w:tc>
            </w:tr>
            <w:tr w:rsidR="00BF4101" w:rsidTr="00BF41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rPr>
                  </w:pPr>
                  <w:r>
                    <w:rPr>
                      <w:rFonts w:eastAsia="Times New Roman"/>
                    </w:rPr>
                    <w:t>loc in Camera Dubla 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rPr>
                  </w:pPr>
                  <w:r>
                    <w:rPr>
                      <w:rFonts w:eastAsia="Times New Roman"/>
                    </w:rPr>
                    <w:t>06.06.2020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4101" w:rsidRDefault="00BF4101" w:rsidP="00BF4101">
                  <w:pPr>
                    <w:jc w:val="right"/>
                    <w:rPr>
                      <w:rFonts w:eastAsia="Times New Roman"/>
                      <w:b/>
                      <w:bCs/>
                      <w:color w:val="46A942"/>
                    </w:rPr>
                  </w:pPr>
                  <w:r>
                    <w:rPr>
                      <w:rFonts w:eastAsia="Times New Roman"/>
                      <w:b/>
                      <w:bCs/>
                      <w:color w:val="46A942"/>
                    </w:rPr>
                    <w:t>719</w:t>
                  </w:r>
                  <w:r>
                    <w:rPr>
                      <w:rFonts w:eastAsia="Times New Roman"/>
                      <w:b/>
                      <w:bCs/>
                      <w:color w:val="46A942"/>
                    </w:rPr>
                    <w:t xml:space="preserve"> EUR</w:t>
                  </w:r>
                </w:p>
              </w:tc>
            </w:tr>
          </w:tbl>
          <w:p w:rsidR="00BF4101" w:rsidRDefault="00BF4101" w:rsidP="00BF4101">
            <w:pPr>
              <w:jc w:val="right"/>
              <w:rPr>
                <w:rFonts w:eastAsia="Times New Roman"/>
              </w:rPr>
            </w:pPr>
          </w:p>
        </w:tc>
      </w:tr>
    </w:tbl>
    <w:p w:rsidR="00102F47" w:rsidRDefault="00102F47" w:rsidP="00BF4101"/>
    <w:p w:rsidR="008138EB" w:rsidRPr="008138EB" w:rsidRDefault="008138EB" w:rsidP="008138EB">
      <w:pPr>
        <w:rPr>
          <w:rFonts w:eastAsia="Times New Roman"/>
        </w:rPr>
      </w:pPr>
      <w:r>
        <w:rPr>
          <w:rFonts w:eastAsia="Times New Roman"/>
        </w:rPr>
        <w:t xml:space="preserve">NOTA : </w:t>
      </w:r>
      <w:bookmarkStart w:id="0" w:name="_GoBack"/>
      <w:bookmarkEnd w:id="0"/>
      <w:r w:rsidRPr="008138EB">
        <w:rPr>
          <w:rFonts w:eastAsia="Times New Roman"/>
        </w:rPr>
        <w:t xml:space="preserve">Pachet dinamic! </w:t>
      </w:r>
      <w:r>
        <w:rPr>
          <w:rFonts w:eastAsia="Times New Roman"/>
        </w:rPr>
        <w:t xml:space="preserve">Cereti oferta </w:t>
      </w:r>
      <w:r w:rsidRPr="008138EB">
        <w:rPr>
          <w:rFonts w:eastAsia="Times New Roman"/>
        </w:rPr>
        <w:t xml:space="preserve"> pentru a obtine tarife</w:t>
      </w:r>
      <w:r>
        <w:rPr>
          <w:rFonts w:eastAsia="Times New Roman"/>
        </w:rPr>
        <w:t>le</w:t>
      </w:r>
      <w:r w:rsidRPr="008138EB">
        <w:rPr>
          <w:rFonts w:eastAsia="Times New Roman"/>
        </w:rPr>
        <w:t xml:space="preserve"> in </w:t>
      </w:r>
      <w:r w:rsidRPr="008138EB">
        <w:rPr>
          <w:rFonts w:eastAsia="Times New Roman"/>
          <w:b/>
          <w:bCs/>
        </w:rPr>
        <w:t>timp real!</w:t>
      </w:r>
      <w:r w:rsidRPr="008138EB">
        <w:rPr>
          <w:rFonts w:eastAsia="Times New Roman"/>
        </w:rPr>
        <w:t xml:space="preserve"> </w:t>
      </w:r>
    </w:p>
    <w:p w:rsidR="00BF4101" w:rsidRDefault="00BF4101" w:rsidP="00BF4101"/>
    <w:sectPr w:rsidR="00BF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01"/>
    <w:rsid w:val="00102F47"/>
    <w:rsid w:val="008138EB"/>
    <w:rsid w:val="00BF41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01"/>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BF41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01"/>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BF4101"/>
    <w:pPr>
      <w:spacing w:before="100" w:beforeAutospacing="1" w:after="100" w:afterAutospacing="1"/>
    </w:pPr>
  </w:style>
  <w:style w:type="paragraph" w:styleId="BalloonText">
    <w:name w:val="Balloon Text"/>
    <w:basedOn w:val="Normal"/>
    <w:link w:val="BalloonTextChar"/>
    <w:uiPriority w:val="99"/>
    <w:semiHidden/>
    <w:unhideWhenUsed/>
    <w:rsid w:val="00BF4101"/>
    <w:rPr>
      <w:rFonts w:ascii="Tahoma" w:hAnsi="Tahoma" w:cs="Tahoma"/>
      <w:sz w:val="16"/>
      <w:szCs w:val="16"/>
    </w:rPr>
  </w:style>
  <w:style w:type="character" w:customStyle="1" w:styleId="BalloonTextChar">
    <w:name w:val="Balloon Text Char"/>
    <w:basedOn w:val="DefaultParagraphFont"/>
    <w:link w:val="BalloonText"/>
    <w:uiPriority w:val="99"/>
    <w:semiHidden/>
    <w:rsid w:val="00BF4101"/>
    <w:rPr>
      <w:rFonts w:ascii="Tahoma" w:eastAsiaTheme="minorEastAsia" w:hAnsi="Tahoma" w:cs="Tahoma"/>
      <w:sz w:val="16"/>
      <w:szCs w:val="16"/>
      <w:lang w:eastAsia="ro-RO"/>
    </w:rPr>
  </w:style>
  <w:style w:type="character" w:customStyle="1" w:styleId="text-info">
    <w:name w:val="text-info"/>
    <w:basedOn w:val="DefaultParagraphFont"/>
    <w:rsid w:val="0081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01"/>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BF41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01"/>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BF4101"/>
    <w:pPr>
      <w:spacing w:before="100" w:beforeAutospacing="1" w:after="100" w:afterAutospacing="1"/>
    </w:pPr>
  </w:style>
  <w:style w:type="paragraph" w:styleId="BalloonText">
    <w:name w:val="Balloon Text"/>
    <w:basedOn w:val="Normal"/>
    <w:link w:val="BalloonTextChar"/>
    <w:uiPriority w:val="99"/>
    <w:semiHidden/>
    <w:unhideWhenUsed/>
    <w:rsid w:val="00BF4101"/>
    <w:rPr>
      <w:rFonts w:ascii="Tahoma" w:hAnsi="Tahoma" w:cs="Tahoma"/>
      <w:sz w:val="16"/>
      <w:szCs w:val="16"/>
    </w:rPr>
  </w:style>
  <w:style w:type="character" w:customStyle="1" w:styleId="BalloonTextChar">
    <w:name w:val="Balloon Text Char"/>
    <w:basedOn w:val="DefaultParagraphFont"/>
    <w:link w:val="BalloonText"/>
    <w:uiPriority w:val="99"/>
    <w:semiHidden/>
    <w:rsid w:val="00BF4101"/>
    <w:rPr>
      <w:rFonts w:ascii="Tahoma" w:eastAsiaTheme="minorEastAsia" w:hAnsi="Tahoma" w:cs="Tahoma"/>
      <w:sz w:val="16"/>
      <w:szCs w:val="16"/>
      <w:lang w:eastAsia="ro-RO"/>
    </w:rPr>
  </w:style>
  <w:style w:type="character" w:customStyle="1" w:styleId="text-info">
    <w:name w:val="text-info"/>
    <w:basedOn w:val="DefaultParagraphFont"/>
    <w:rsid w:val="0081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0713">
      <w:bodyDiv w:val="1"/>
      <w:marLeft w:val="0"/>
      <w:marRight w:val="0"/>
      <w:marTop w:val="0"/>
      <w:marBottom w:val="0"/>
      <w:divBdr>
        <w:top w:val="none" w:sz="0" w:space="0" w:color="auto"/>
        <w:left w:val="none" w:sz="0" w:space="0" w:color="auto"/>
        <w:bottom w:val="none" w:sz="0" w:space="0" w:color="auto"/>
        <w:right w:val="none" w:sz="0" w:space="0" w:color="auto"/>
      </w:divBdr>
      <w:divsChild>
        <w:div w:id="1761636020">
          <w:marLeft w:val="0"/>
          <w:marRight w:val="0"/>
          <w:marTop w:val="0"/>
          <w:marBottom w:val="0"/>
          <w:divBdr>
            <w:top w:val="none" w:sz="0" w:space="0" w:color="auto"/>
            <w:left w:val="none" w:sz="0" w:space="0" w:color="auto"/>
            <w:bottom w:val="none" w:sz="0" w:space="0" w:color="auto"/>
            <w:right w:val="none" w:sz="0" w:space="0" w:color="auto"/>
          </w:divBdr>
        </w:div>
      </w:divsChild>
    </w:div>
    <w:div w:id="1385981104">
      <w:bodyDiv w:val="1"/>
      <w:marLeft w:val="0"/>
      <w:marRight w:val="0"/>
      <w:marTop w:val="0"/>
      <w:marBottom w:val="0"/>
      <w:divBdr>
        <w:top w:val="none" w:sz="0" w:space="0" w:color="auto"/>
        <w:left w:val="none" w:sz="0" w:space="0" w:color="auto"/>
        <w:bottom w:val="none" w:sz="0" w:space="0" w:color="auto"/>
        <w:right w:val="none" w:sz="0" w:space="0" w:color="auto"/>
      </w:divBdr>
      <w:divsChild>
        <w:div w:id="1087071531">
          <w:marLeft w:val="0"/>
          <w:marRight w:val="0"/>
          <w:marTop w:val="0"/>
          <w:marBottom w:val="0"/>
          <w:divBdr>
            <w:top w:val="none" w:sz="0" w:space="0" w:color="auto"/>
            <w:left w:val="none" w:sz="0" w:space="0" w:color="auto"/>
            <w:bottom w:val="none" w:sz="0" w:space="0" w:color="auto"/>
            <w:right w:val="none" w:sz="0" w:space="0" w:color="auto"/>
          </w:divBdr>
        </w:div>
      </w:divsChild>
    </w:div>
    <w:div w:id="1581207862">
      <w:bodyDiv w:val="1"/>
      <w:marLeft w:val="0"/>
      <w:marRight w:val="0"/>
      <w:marTop w:val="0"/>
      <w:marBottom w:val="0"/>
      <w:divBdr>
        <w:top w:val="none" w:sz="0" w:space="0" w:color="auto"/>
        <w:left w:val="none" w:sz="0" w:space="0" w:color="auto"/>
        <w:bottom w:val="none" w:sz="0" w:space="0" w:color="auto"/>
        <w:right w:val="none" w:sz="0" w:space="0" w:color="auto"/>
      </w:divBdr>
      <w:divsChild>
        <w:div w:id="75551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4</cp:revision>
  <dcterms:created xsi:type="dcterms:W3CDTF">2019-12-30T13:43:00Z</dcterms:created>
  <dcterms:modified xsi:type="dcterms:W3CDTF">2019-12-30T13:53:00Z</dcterms:modified>
</cp:coreProperties>
</file>